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653E7868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C41129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Sistem za lasersko litografijo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C4112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4D33EEBE" w:rsidR="007B5604" w:rsidRPr="0040589B" w:rsidRDefault="00C41129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41129">
      <w:rPr>
        <w:rFonts w:asciiTheme="minorHAnsi" w:hAnsiTheme="minorHAnsi" w:cstheme="minorHAnsi"/>
        <w:sz w:val="16"/>
        <w:szCs w:val="16"/>
      </w:rPr>
      <w:t>302/42 – RIUM57-FERI 03.3 JN2/2021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C4112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41129"/>
    <w:rsid w:val="00CB1B63"/>
    <w:rsid w:val="00D33DEF"/>
    <w:rsid w:val="00D444F8"/>
    <w:rsid w:val="00DA11E0"/>
    <w:rsid w:val="00DD1186"/>
    <w:rsid w:val="00E632F4"/>
    <w:rsid w:val="00E63FC2"/>
    <w:rsid w:val="00E74B50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9</cp:revision>
  <dcterms:created xsi:type="dcterms:W3CDTF">2021-06-04T08:20:00Z</dcterms:created>
  <dcterms:modified xsi:type="dcterms:W3CDTF">2021-12-14T12:04:00Z</dcterms:modified>
</cp:coreProperties>
</file>